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XSpec="center" w:tblpY="-315"/>
        <w:bidiVisual/>
        <w:tblW w:w="1466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59"/>
        <w:gridCol w:w="1559"/>
        <w:gridCol w:w="1276"/>
        <w:gridCol w:w="1417"/>
        <w:gridCol w:w="1418"/>
        <w:gridCol w:w="709"/>
        <w:gridCol w:w="708"/>
        <w:gridCol w:w="993"/>
        <w:gridCol w:w="1134"/>
        <w:gridCol w:w="1275"/>
        <w:gridCol w:w="2116"/>
      </w:tblGrid>
      <w:tr w:rsidR="00151FD4" w:rsidRPr="00BA2E5C" w:rsidTr="008A3109">
        <w:trPr>
          <w:trHeight w:val="2399"/>
        </w:trPr>
        <w:tc>
          <w:tcPr>
            <w:tcW w:w="2059" w:type="dxa"/>
            <w:vMerge w:val="restart"/>
            <w:shd w:val="clear" w:color="auto" w:fill="F2F2F2" w:themeFill="background1" w:themeFillShade="F2"/>
            <w:vAlign w:val="center"/>
          </w:tcPr>
          <w:p w:rsidR="00151FD4" w:rsidRDefault="00B866C9" w:rsidP="00230D5A">
            <w:pPr>
              <w:bidi/>
              <w:spacing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دانشگاه/ دانشکده ...</w:t>
            </w:r>
          </w:p>
          <w:p w:rsidR="009F3AFD" w:rsidRPr="00BA2E5C" w:rsidRDefault="009F3AFD" w:rsidP="009F3AFD">
            <w:pPr>
              <w:bidi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1559" w:type="dxa"/>
            <w:vMerge w:val="restart"/>
            <w:shd w:val="clear" w:color="auto" w:fill="F2F2F2" w:themeFill="background1" w:themeFillShade="F2"/>
            <w:vAlign w:val="center"/>
          </w:tcPr>
          <w:p w:rsidR="00151FD4" w:rsidRPr="00BA2E5C" w:rsidRDefault="00151FD4" w:rsidP="00230D5A">
            <w:pPr>
              <w:bidi/>
              <w:spacing w:line="240" w:lineRule="auto"/>
              <w:jc w:val="center"/>
              <w:rPr>
                <w:rFonts w:cs="B Titr"/>
                <w:sz w:val="20"/>
                <w:szCs w:val="20"/>
              </w:rPr>
            </w:pPr>
            <w:r w:rsidRPr="00BA2E5C">
              <w:rPr>
                <w:rFonts w:cs="B Yagut"/>
                <w:sz w:val="16"/>
                <w:szCs w:val="16"/>
                <w:rtl/>
              </w:rPr>
              <w:t>تعداد افراد مورد ارزیابی توسط بهورز</w:t>
            </w:r>
            <w:r>
              <w:rPr>
                <w:rFonts w:cs="B Yagut" w:hint="cs"/>
                <w:sz w:val="16"/>
                <w:szCs w:val="16"/>
                <w:rtl/>
              </w:rPr>
              <w:t>/ مراقب سلامت</w:t>
            </w:r>
            <w:r w:rsidRPr="00BA2E5C">
              <w:rPr>
                <w:rFonts w:cs="B Yagut"/>
                <w:sz w:val="16"/>
                <w:szCs w:val="16"/>
                <w:rtl/>
              </w:rPr>
              <w:t xml:space="preserve"> که از نظر وضعیت آسم ارزیابی و طبقه بندی شده اند</w:t>
            </w:r>
          </w:p>
          <w:p w:rsidR="00151FD4" w:rsidRPr="00BA2E5C" w:rsidRDefault="00151FD4" w:rsidP="00230D5A">
            <w:pPr>
              <w:bidi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:rsidR="00151FD4" w:rsidRPr="00BA2E5C" w:rsidRDefault="00151FD4" w:rsidP="00151FD4">
            <w:pPr>
              <w:bidi/>
              <w:spacing w:line="240" w:lineRule="auto"/>
              <w:jc w:val="center"/>
              <w:rPr>
                <w:rFonts w:cs="B Yagut"/>
                <w:sz w:val="16"/>
                <w:szCs w:val="16"/>
                <w:rtl/>
              </w:rPr>
            </w:pPr>
            <w:r w:rsidRPr="00F61909">
              <w:rPr>
                <w:rFonts w:cs="B Yagut"/>
                <w:sz w:val="16"/>
                <w:szCs w:val="16"/>
                <w:rtl/>
              </w:rPr>
              <w:t>تعداد افرادی که توسط بهورز</w:t>
            </w:r>
            <w:r w:rsidRPr="00F61909">
              <w:rPr>
                <w:rFonts w:cs="B Yagut" w:hint="cs"/>
                <w:sz w:val="16"/>
                <w:szCs w:val="16"/>
                <w:rtl/>
              </w:rPr>
              <w:t>/ مراقب سلامت</w:t>
            </w:r>
            <w:r w:rsidRPr="00F61909">
              <w:rPr>
                <w:rFonts w:cs="B Yagut"/>
                <w:sz w:val="16"/>
                <w:szCs w:val="16"/>
                <w:rtl/>
              </w:rPr>
              <w:t xml:space="preserve"> </w:t>
            </w:r>
            <w:r w:rsidRPr="00BA2E5C">
              <w:rPr>
                <w:rFonts w:cs="B Yagut"/>
                <w:sz w:val="16"/>
                <w:szCs w:val="16"/>
                <w:rtl/>
              </w:rPr>
              <w:t>مشکوک به بیماری آسم</w:t>
            </w:r>
            <w:r>
              <w:rPr>
                <w:rFonts w:cs="B Yagut" w:hint="cs"/>
                <w:sz w:val="16"/>
                <w:szCs w:val="16"/>
                <w:rtl/>
              </w:rPr>
              <w:t xml:space="preserve"> </w:t>
            </w:r>
            <w:r w:rsidRPr="00BA2E5C">
              <w:rPr>
                <w:rFonts w:cs="B Yagut"/>
                <w:sz w:val="16"/>
                <w:szCs w:val="16"/>
                <w:rtl/>
              </w:rPr>
              <w:t xml:space="preserve">شناخته شده </w:t>
            </w:r>
            <w:r>
              <w:rPr>
                <w:rFonts w:cs="B Yagut" w:hint="cs"/>
                <w:sz w:val="16"/>
                <w:szCs w:val="16"/>
                <w:rtl/>
              </w:rPr>
              <w:t>اند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  <w:vAlign w:val="center"/>
          </w:tcPr>
          <w:p w:rsidR="00151FD4" w:rsidRPr="00BA2E5C" w:rsidRDefault="00151FD4" w:rsidP="00230D5A">
            <w:pPr>
              <w:bidi/>
              <w:spacing w:line="240" w:lineRule="auto"/>
              <w:jc w:val="center"/>
              <w:rPr>
                <w:rFonts w:cs="B Yagut"/>
                <w:sz w:val="16"/>
                <w:szCs w:val="16"/>
                <w:rtl/>
              </w:rPr>
            </w:pPr>
            <w:r w:rsidRPr="00BA2E5C">
              <w:rPr>
                <w:rFonts w:cs="B Yagut"/>
                <w:sz w:val="16"/>
                <w:szCs w:val="16"/>
                <w:rtl/>
              </w:rPr>
              <w:t>تعداد افراد ویزیت شده توسط پزشک و دریافت کننده خدمات مرتبط با آسم (اعم از ارجاع شده توسط بهورز یا مراجعه مستقیم به پزشک</w:t>
            </w:r>
            <w:r w:rsidRPr="00BA2E5C">
              <w:rPr>
                <w:rFonts w:cs="B Yagut" w:hint="cs"/>
                <w:sz w:val="16"/>
                <w:szCs w:val="16"/>
                <w:rtl/>
              </w:rPr>
              <w:t>)</w:t>
            </w:r>
          </w:p>
          <w:p w:rsidR="00151FD4" w:rsidRPr="00BA2E5C" w:rsidRDefault="00151FD4" w:rsidP="00230D5A">
            <w:pPr>
              <w:bidi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:rsidR="00151FD4" w:rsidRPr="00BA2E5C" w:rsidRDefault="00151FD4" w:rsidP="00151FD4">
            <w:pPr>
              <w:bidi/>
              <w:spacing w:line="240" w:lineRule="auto"/>
              <w:jc w:val="center"/>
              <w:rPr>
                <w:rFonts w:cs="B Yagut"/>
                <w:sz w:val="16"/>
                <w:szCs w:val="16"/>
                <w:rtl/>
              </w:rPr>
            </w:pPr>
            <w:r w:rsidRPr="00151FD4">
              <w:rPr>
                <w:rFonts w:cs="B Yagut"/>
                <w:sz w:val="16"/>
                <w:szCs w:val="16"/>
                <w:rtl/>
              </w:rPr>
              <w:t>تعداد افراد ویزیت شده توسط پزشک و دریافت کننده خدمات مرتبط با آسم که به سطح بالاتر ارجاع شده</w:t>
            </w:r>
            <w:r w:rsidRPr="00F61909">
              <w:rPr>
                <w:rFonts w:cs="B Yagut"/>
                <w:sz w:val="16"/>
                <w:szCs w:val="16"/>
                <w:rtl/>
              </w:rPr>
              <w:t xml:space="preserve"> اند</w:t>
            </w:r>
          </w:p>
        </w:tc>
        <w:tc>
          <w:tcPr>
            <w:tcW w:w="2410" w:type="dxa"/>
            <w:gridSpan w:val="3"/>
            <w:shd w:val="clear" w:color="auto" w:fill="F2F2F2" w:themeFill="background1" w:themeFillShade="F2"/>
            <w:vAlign w:val="center"/>
          </w:tcPr>
          <w:p w:rsidR="00151FD4" w:rsidRPr="00BA2E5C" w:rsidRDefault="00151FD4" w:rsidP="00FD2A49">
            <w:pPr>
              <w:bidi/>
              <w:spacing w:line="240" w:lineRule="auto"/>
              <w:jc w:val="center"/>
              <w:rPr>
                <w:rFonts w:cs="B Yagut"/>
                <w:sz w:val="16"/>
                <w:szCs w:val="16"/>
                <w:rtl/>
              </w:rPr>
            </w:pPr>
            <w:r w:rsidRPr="00BA2E5C">
              <w:rPr>
                <w:rFonts w:cs="B Yagut"/>
                <w:sz w:val="16"/>
                <w:szCs w:val="16"/>
                <w:rtl/>
              </w:rPr>
              <w:t xml:space="preserve">تعداد افراد دریافت کننده خدمت </w:t>
            </w:r>
            <w:r w:rsidRPr="00BA2E5C">
              <w:rPr>
                <w:rFonts w:cs="B Yagut" w:hint="cs"/>
                <w:sz w:val="16"/>
                <w:szCs w:val="16"/>
                <w:rtl/>
              </w:rPr>
              <w:t>«</w:t>
            </w:r>
            <w:r w:rsidRPr="00BA2E5C">
              <w:rPr>
                <w:rFonts w:cs="B Yagut"/>
                <w:sz w:val="16"/>
                <w:szCs w:val="16"/>
                <w:rtl/>
              </w:rPr>
              <w:t xml:space="preserve"> پیگیری و مراقبت آسم توسط پزشک</w:t>
            </w:r>
            <w:r w:rsidRPr="00BA2E5C">
              <w:rPr>
                <w:rFonts w:cs="B Yagut" w:hint="cs"/>
                <w:sz w:val="16"/>
                <w:szCs w:val="16"/>
                <w:rtl/>
              </w:rPr>
              <w:t>»</w:t>
            </w:r>
            <w:r w:rsidRPr="00BA2E5C">
              <w:rPr>
                <w:rFonts w:cs="B Yagut"/>
                <w:sz w:val="16"/>
                <w:szCs w:val="16"/>
                <w:rtl/>
              </w:rPr>
              <w:t xml:space="preserve"> به تفکیک طبقه بندی از نظر سطح کنترل آسم</w:t>
            </w:r>
          </w:p>
        </w:tc>
        <w:tc>
          <w:tcPr>
            <w:tcW w:w="2409" w:type="dxa"/>
            <w:gridSpan w:val="2"/>
            <w:shd w:val="clear" w:color="auto" w:fill="E7E6E6" w:themeFill="background2"/>
            <w:vAlign w:val="center"/>
          </w:tcPr>
          <w:p w:rsidR="00151FD4" w:rsidRPr="00BA2E5C" w:rsidRDefault="00354DA7" w:rsidP="00FD2A49">
            <w:pPr>
              <w:bidi/>
              <w:spacing w:line="240" w:lineRule="auto"/>
              <w:jc w:val="center"/>
              <w:rPr>
                <w:rFonts w:cs="B Yagut"/>
                <w:sz w:val="16"/>
                <w:szCs w:val="16"/>
                <w:rtl/>
              </w:rPr>
            </w:pPr>
            <w:r>
              <w:rPr>
                <w:rFonts w:cs="B Yagut" w:hint="cs"/>
                <w:sz w:val="16"/>
                <w:szCs w:val="16"/>
                <w:rtl/>
              </w:rPr>
              <w:t>تعداد افرادی که به دلیل حمله آسم به اورژانس مراجعه کرده اند</w:t>
            </w:r>
          </w:p>
          <w:p w:rsidR="00151FD4" w:rsidRDefault="00151FD4" w:rsidP="008409B4">
            <w:pPr>
              <w:bidi/>
              <w:spacing w:line="240" w:lineRule="auto"/>
              <w:jc w:val="center"/>
              <w:rPr>
                <w:rFonts w:cs="B Yagut"/>
                <w:sz w:val="16"/>
                <w:szCs w:val="16"/>
                <w:rtl/>
              </w:rPr>
            </w:pPr>
            <w:r w:rsidRPr="00FD2A49">
              <w:rPr>
                <w:rFonts w:cs="B Yagut" w:hint="cs"/>
                <w:sz w:val="16"/>
                <w:szCs w:val="16"/>
                <w:rtl/>
              </w:rPr>
              <w:t>به تفکیک طبقه بندی</w:t>
            </w:r>
          </w:p>
        </w:tc>
        <w:tc>
          <w:tcPr>
            <w:tcW w:w="2116" w:type="dxa"/>
            <w:vMerge w:val="restart"/>
            <w:shd w:val="clear" w:color="auto" w:fill="F2F2F2" w:themeFill="background1" w:themeFillShade="F2"/>
            <w:vAlign w:val="center"/>
          </w:tcPr>
          <w:p w:rsidR="00151FD4" w:rsidRDefault="00151FD4" w:rsidP="008409B4">
            <w:pPr>
              <w:bidi/>
              <w:spacing w:line="240" w:lineRule="auto"/>
              <w:jc w:val="center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151FD4">
              <w:rPr>
                <w:rFonts w:cs="B Yagut" w:hint="cs"/>
                <w:b/>
                <w:bCs/>
                <w:sz w:val="16"/>
                <w:szCs w:val="16"/>
                <w:rtl/>
              </w:rPr>
              <w:t>تعداد افراد با تشخیص ابتلا به آسم</w:t>
            </w:r>
          </w:p>
          <w:p w:rsidR="00B866C9" w:rsidRDefault="00B866C9" w:rsidP="00D44974">
            <w:pPr>
              <w:bidi/>
              <w:spacing w:line="240" w:lineRule="auto"/>
              <w:jc w:val="center"/>
              <w:rPr>
                <w:rFonts w:cs="B Yagut"/>
                <w:b/>
                <w:bCs/>
                <w:sz w:val="16"/>
                <w:szCs w:val="16"/>
                <w:rtl/>
              </w:rPr>
            </w:pPr>
          </w:p>
          <w:p w:rsidR="00D44974" w:rsidRDefault="00D44974" w:rsidP="00B866C9">
            <w:pPr>
              <w:bidi/>
              <w:spacing w:line="240" w:lineRule="auto"/>
              <w:jc w:val="center"/>
              <w:rPr>
                <w:rFonts w:cs="B Yagut"/>
                <w:b/>
                <w:bCs/>
                <w:sz w:val="16"/>
                <w:szCs w:val="16"/>
                <w:rtl/>
              </w:rPr>
            </w:pPr>
            <w:r>
              <w:rPr>
                <w:rFonts w:cs="B Yagut" w:hint="cs"/>
                <w:b/>
                <w:bCs/>
                <w:sz w:val="16"/>
                <w:szCs w:val="16"/>
                <w:rtl/>
              </w:rPr>
              <w:t>مجموع گزارشات:</w:t>
            </w:r>
          </w:p>
          <w:p w:rsidR="00354DA7" w:rsidRPr="00151FD4" w:rsidRDefault="00354DA7" w:rsidP="00354DA7">
            <w:pPr>
              <w:bidi/>
              <w:spacing w:line="240" w:lineRule="auto"/>
              <w:jc w:val="center"/>
              <w:rPr>
                <w:rFonts w:cs="B Yagut"/>
                <w:b/>
                <w:bCs/>
                <w:sz w:val="16"/>
                <w:szCs w:val="16"/>
                <w:rtl/>
              </w:rPr>
            </w:pPr>
            <w:r>
              <w:rPr>
                <w:rFonts w:cs="B Yagut" w:hint="cs"/>
                <w:b/>
                <w:bCs/>
                <w:sz w:val="16"/>
                <w:szCs w:val="16"/>
                <w:rtl/>
              </w:rPr>
              <w:t>(تشخیص اولیه توسط پزشک خانواده + تشخیص توسط متخصص پس از ارجاع + پاسخ مثبت به درمان آزمایشی)</w:t>
            </w:r>
          </w:p>
        </w:tc>
      </w:tr>
      <w:tr w:rsidR="00354DA7" w:rsidRPr="00BA2E5C" w:rsidTr="008A3109">
        <w:trPr>
          <w:cantSplit/>
          <w:trHeight w:val="1123"/>
        </w:trPr>
        <w:tc>
          <w:tcPr>
            <w:tcW w:w="2059" w:type="dxa"/>
            <w:vMerge/>
            <w:vAlign w:val="center"/>
          </w:tcPr>
          <w:p w:rsidR="00354DA7" w:rsidRPr="00BA2E5C" w:rsidRDefault="00354DA7" w:rsidP="00230D5A">
            <w:pPr>
              <w:bidi/>
              <w:spacing w:line="240" w:lineRule="auto"/>
              <w:rPr>
                <w:rtl/>
              </w:rPr>
            </w:pPr>
          </w:p>
        </w:tc>
        <w:tc>
          <w:tcPr>
            <w:tcW w:w="1559" w:type="dxa"/>
            <w:vMerge/>
            <w:shd w:val="clear" w:color="auto" w:fill="FBE4D5" w:themeFill="accent2" w:themeFillTint="33"/>
            <w:vAlign w:val="center"/>
          </w:tcPr>
          <w:p w:rsidR="00354DA7" w:rsidRPr="00BA2E5C" w:rsidRDefault="00354DA7" w:rsidP="00230D5A">
            <w:pPr>
              <w:bidi/>
              <w:spacing w:line="240" w:lineRule="auto"/>
              <w:rPr>
                <w:rtl/>
              </w:rPr>
            </w:pPr>
          </w:p>
        </w:tc>
        <w:tc>
          <w:tcPr>
            <w:tcW w:w="1276" w:type="dxa"/>
            <w:vMerge/>
            <w:shd w:val="clear" w:color="auto" w:fill="BDD6EE" w:themeFill="accent1" w:themeFillTint="66"/>
            <w:vAlign w:val="center"/>
          </w:tcPr>
          <w:p w:rsidR="00354DA7" w:rsidRPr="00BA2E5C" w:rsidRDefault="00354DA7" w:rsidP="00230D5A">
            <w:pPr>
              <w:bidi/>
              <w:spacing w:line="240" w:lineRule="auto"/>
              <w:rPr>
                <w:rtl/>
              </w:rPr>
            </w:pPr>
          </w:p>
        </w:tc>
        <w:tc>
          <w:tcPr>
            <w:tcW w:w="1417" w:type="dxa"/>
            <w:vMerge/>
            <w:shd w:val="clear" w:color="auto" w:fill="FBE4D5" w:themeFill="accent2" w:themeFillTint="33"/>
            <w:vAlign w:val="center"/>
          </w:tcPr>
          <w:p w:rsidR="00354DA7" w:rsidRPr="00BA2E5C" w:rsidRDefault="00354DA7" w:rsidP="00230D5A">
            <w:pPr>
              <w:bidi/>
              <w:spacing w:line="240" w:lineRule="auto"/>
              <w:rPr>
                <w:rtl/>
              </w:rPr>
            </w:pPr>
          </w:p>
        </w:tc>
        <w:tc>
          <w:tcPr>
            <w:tcW w:w="1418" w:type="dxa"/>
            <w:vMerge/>
            <w:shd w:val="clear" w:color="auto" w:fill="E7E6E6" w:themeFill="background2"/>
            <w:textDirection w:val="btLr"/>
          </w:tcPr>
          <w:p w:rsidR="00354DA7" w:rsidRPr="00BA2E5C" w:rsidRDefault="00354DA7" w:rsidP="00230D5A">
            <w:pPr>
              <w:bidi/>
              <w:spacing w:line="240" w:lineRule="auto"/>
              <w:ind w:left="113" w:right="113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354DA7" w:rsidRPr="00BA2E5C" w:rsidRDefault="00354DA7" w:rsidP="00230D5A">
            <w:pPr>
              <w:bidi/>
              <w:spacing w:line="240" w:lineRule="auto"/>
              <w:ind w:left="113" w:right="113"/>
              <w:jc w:val="center"/>
              <w:rPr>
                <w:sz w:val="20"/>
                <w:szCs w:val="20"/>
                <w:rtl/>
              </w:rPr>
            </w:pPr>
            <w:r w:rsidRPr="00BA2E5C">
              <w:rPr>
                <w:rFonts w:hint="cs"/>
                <w:sz w:val="20"/>
                <w:szCs w:val="20"/>
                <w:rtl/>
              </w:rPr>
              <w:t>کنترل کامل</w:t>
            </w:r>
          </w:p>
        </w:tc>
        <w:tc>
          <w:tcPr>
            <w:tcW w:w="708" w:type="dxa"/>
            <w:shd w:val="clear" w:color="auto" w:fill="F2F2F2" w:themeFill="background1" w:themeFillShade="F2"/>
            <w:textDirection w:val="btLr"/>
            <w:vAlign w:val="center"/>
          </w:tcPr>
          <w:p w:rsidR="00354DA7" w:rsidRPr="00BA2E5C" w:rsidRDefault="00354DA7" w:rsidP="00230D5A">
            <w:pPr>
              <w:bidi/>
              <w:spacing w:line="240" w:lineRule="auto"/>
              <w:ind w:left="113" w:right="113"/>
              <w:jc w:val="center"/>
              <w:rPr>
                <w:sz w:val="20"/>
                <w:szCs w:val="20"/>
                <w:rtl/>
              </w:rPr>
            </w:pPr>
            <w:r w:rsidRPr="00BA2E5C">
              <w:rPr>
                <w:rFonts w:hint="cs"/>
                <w:sz w:val="20"/>
                <w:szCs w:val="20"/>
                <w:rtl/>
              </w:rPr>
              <w:t>کنترل نسبی</w:t>
            </w:r>
          </w:p>
        </w:tc>
        <w:tc>
          <w:tcPr>
            <w:tcW w:w="993" w:type="dxa"/>
            <w:shd w:val="clear" w:color="auto" w:fill="F2F2F2" w:themeFill="background1" w:themeFillShade="F2"/>
            <w:textDirection w:val="btLr"/>
            <w:vAlign w:val="center"/>
          </w:tcPr>
          <w:p w:rsidR="00354DA7" w:rsidRPr="00BA2E5C" w:rsidRDefault="00354DA7" w:rsidP="00230D5A">
            <w:pPr>
              <w:bidi/>
              <w:spacing w:line="240" w:lineRule="auto"/>
              <w:ind w:left="113" w:right="113"/>
              <w:jc w:val="center"/>
              <w:rPr>
                <w:sz w:val="20"/>
                <w:szCs w:val="20"/>
                <w:rtl/>
              </w:rPr>
            </w:pPr>
            <w:r w:rsidRPr="00BA2E5C">
              <w:rPr>
                <w:rFonts w:hint="cs"/>
                <w:sz w:val="20"/>
                <w:szCs w:val="20"/>
                <w:rtl/>
              </w:rPr>
              <w:t>کنترل نشده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354DA7" w:rsidRPr="00354DA7" w:rsidRDefault="00354DA7" w:rsidP="00354DA7">
            <w:pPr>
              <w:bidi/>
              <w:spacing w:line="240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عدم بستری</w:t>
            </w:r>
          </w:p>
          <w:p w:rsidR="00354DA7" w:rsidRPr="00BA2E5C" w:rsidRDefault="00354DA7" w:rsidP="00354DA7">
            <w:pPr>
              <w:bidi/>
              <w:spacing w:line="240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275" w:type="dxa"/>
            <w:shd w:val="clear" w:color="auto" w:fill="E7E6E6" w:themeFill="background2"/>
            <w:vAlign w:val="center"/>
          </w:tcPr>
          <w:p w:rsidR="00354DA7" w:rsidRPr="00397854" w:rsidRDefault="00354DA7" w:rsidP="00354DA7">
            <w:pPr>
              <w:bidi/>
              <w:spacing w:line="240" w:lineRule="auto"/>
              <w:jc w:val="center"/>
              <w:rPr>
                <w:rFonts w:cs="B Yagut"/>
                <w:sz w:val="16"/>
                <w:szCs w:val="16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بستری در بیمارستان</w:t>
            </w:r>
          </w:p>
        </w:tc>
        <w:tc>
          <w:tcPr>
            <w:tcW w:w="2116" w:type="dxa"/>
            <w:vMerge/>
            <w:shd w:val="clear" w:color="auto" w:fill="BDD6EE" w:themeFill="accent1" w:themeFillTint="66"/>
          </w:tcPr>
          <w:p w:rsidR="00354DA7" w:rsidRPr="00BA2E5C" w:rsidRDefault="00354DA7" w:rsidP="00230D5A">
            <w:pPr>
              <w:bidi/>
              <w:spacing w:line="240" w:lineRule="auto"/>
              <w:jc w:val="center"/>
              <w:rPr>
                <w:rtl/>
              </w:rPr>
            </w:pPr>
          </w:p>
        </w:tc>
      </w:tr>
      <w:tr w:rsidR="00354DA7" w:rsidRPr="00BA2E5C" w:rsidTr="008A3109">
        <w:trPr>
          <w:trHeight w:val="725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سه ماهه اول</w:t>
            </w:r>
            <w:r w:rsidR="009F3AFD">
              <w:rPr>
                <w:rFonts w:hint="cs"/>
                <w:b/>
                <w:bCs/>
                <w:rtl/>
                <w:lang w:bidi="fa-IR"/>
              </w:rPr>
              <w:t xml:space="preserve"> 1402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</w:tr>
      <w:tr w:rsidR="00354DA7" w:rsidRPr="00BA2E5C" w:rsidTr="008A3109">
        <w:trPr>
          <w:trHeight w:val="708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54DA7" w:rsidRPr="00B309EC" w:rsidRDefault="00354DA7" w:rsidP="00B866C9">
            <w:pPr>
              <w:bidi/>
              <w:spacing w:line="240" w:lineRule="auto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سه ماهه </w:t>
            </w:r>
            <w:r w:rsidR="00B866C9">
              <w:rPr>
                <w:rFonts w:hint="cs"/>
                <w:b/>
                <w:bCs/>
                <w:rtl/>
                <w:lang w:bidi="fa-IR"/>
              </w:rPr>
              <w:t>دوم</w:t>
            </w:r>
            <w:r w:rsidR="009F3AFD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 w:rsidR="009F3AFD">
              <w:rPr>
                <w:rFonts w:hint="cs"/>
                <w:b/>
                <w:bCs/>
                <w:rtl/>
                <w:lang w:bidi="fa-IR"/>
              </w:rPr>
              <w:t>1402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</w:tr>
      <w:tr w:rsidR="00354DA7" w:rsidRPr="00BA2E5C" w:rsidTr="008A3109">
        <w:trPr>
          <w:trHeight w:val="69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54DA7" w:rsidRPr="00B309EC" w:rsidRDefault="00354DA7" w:rsidP="00B866C9">
            <w:pPr>
              <w:bidi/>
              <w:spacing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سه ماهه </w:t>
            </w:r>
            <w:r w:rsidR="00B866C9">
              <w:rPr>
                <w:rFonts w:hint="cs"/>
                <w:b/>
                <w:bCs/>
                <w:rtl/>
                <w:lang w:bidi="fa-IR"/>
              </w:rPr>
              <w:t>سوم</w:t>
            </w:r>
            <w:r w:rsidR="009F3AFD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 w:rsidR="009F3AFD">
              <w:rPr>
                <w:rFonts w:hint="cs"/>
                <w:b/>
                <w:bCs/>
                <w:rtl/>
                <w:lang w:bidi="fa-IR"/>
              </w:rPr>
              <w:t>1402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</w:tr>
      <w:tr w:rsidR="00354DA7" w:rsidRPr="00BA2E5C" w:rsidTr="008A3109">
        <w:trPr>
          <w:trHeight w:val="714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54DA7" w:rsidRDefault="00354DA7" w:rsidP="00B866C9">
            <w:pPr>
              <w:bidi/>
              <w:spacing w:line="240" w:lineRule="auto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سه ماهه </w:t>
            </w:r>
            <w:r w:rsidR="00B866C9">
              <w:rPr>
                <w:rFonts w:hint="cs"/>
                <w:b/>
                <w:bCs/>
                <w:rtl/>
                <w:lang w:bidi="fa-IR"/>
              </w:rPr>
              <w:t>چهارم</w:t>
            </w:r>
            <w:r w:rsidR="009F3AFD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 w:rsidR="009F3AFD">
              <w:rPr>
                <w:rFonts w:hint="cs"/>
                <w:b/>
                <w:bCs/>
                <w:rtl/>
                <w:lang w:bidi="fa-IR"/>
              </w:rPr>
              <w:t>1402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</w:tr>
      <w:tr w:rsidR="00354DA7" w:rsidRPr="00BA2E5C" w:rsidTr="008A3109">
        <w:trPr>
          <w:trHeight w:val="823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54DA7" w:rsidRPr="00B309EC" w:rsidRDefault="002A7C84" w:rsidP="00230D5A">
            <w:pPr>
              <w:bidi/>
              <w:spacing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</w:t>
            </w:r>
            <w:r w:rsidR="00354DA7">
              <w:rPr>
                <w:rFonts w:hint="cs"/>
                <w:b/>
                <w:bCs/>
                <w:rtl/>
              </w:rPr>
              <w:t>جم</w:t>
            </w:r>
            <w:r>
              <w:rPr>
                <w:rFonts w:hint="cs"/>
                <w:b/>
                <w:bCs/>
                <w:rtl/>
              </w:rPr>
              <w:t>و</w:t>
            </w:r>
            <w:r w:rsidR="00354DA7">
              <w:rPr>
                <w:rFonts w:hint="cs"/>
                <w:b/>
                <w:bCs/>
                <w:rtl/>
              </w:rPr>
              <w:t>ع</w:t>
            </w:r>
            <w:r>
              <w:rPr>
                <w:rFonts w:hint="cs"/>
                <w:b/>
                <w:bCs/>
                <w:rtl/>
              </w:rPr>
              <w:t xml:space="preserve"> سال 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354DA7" w:rsidRDefault="00354DA7" w:rsidP="00230D5A">
            <w:pPr>
              <w:bidi/>
              <w:spacing w:line="240" w:lineRule="auto"/>
              <w:jc w:val="center"/>
              <w:rPr>
                <w:rFonts w:cs="B Yagut"/>
                <w:rtl/>
              </w:rPr>
            </w:pPr>
          </w:p>
        </w:tc>
      </w:tr>
    </w:tbl>
    <w:p w:rsidR="00230D5A" w:rsidRDefault="00230D5A" w:rsidP="00230D5A">
      <w:pPr>
        <w:bidi/>
        <w:rPr>
          <w:rtl/>
          <w:lang w:bidi="fa-IR"/>
        </w:rPr>
      </w:pPr>
    </w:p>
    <w:sectPr w:rsidR="00230D5A" w:rsidSect="008A3109">
      <w:pgSz w:w="15840" w:h="12240" w:orient="landscape"/>
      <w:pgMar w:top="1440" w:right="1239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405"/>
    <w:rsid w:val="00072118"/>
    <w:rsid w:val="000A22B4"/>
    <w:rsid w:val="000F729C"/>
    <w:rsid w:val="00151FD4"/>
    <w:rsid w:val="001D455F"/>
    <w:rsid w:val="00230D5A"/>
    <w:rsid w:val="002A7C84"/>
    <w:rsid w:val="00310FF5"/>
    <w:rsid w:val="00354DA7"/>
    <w:rsid w:val="00397854"/>
    <w:rsid w:val="004E7D89"/>
    <w:rsid w:val="00550290"/>
    <w:rsid w:val="00564405"/>
    <w:rsid w:val="006E0128"/>
    <w:rsid w:val="008000D6"/>
    <w:rsid w:val="008409B4"/>
    <w:rsid w:val="008A3109"/>
    <w:rsid w:val="00933D09"/>
    <w:rsid w:val="009F3AFD"/>
    <w:rsid w:val="00A33221"/>
    <w:rsid w:val="00B866C9"/>
    <w:rsid w:val="00C96BF0"/>
    <w:rsid w:val="00D44974"/>
    <w:rsid w:val="00DE6524"/>
    <w:rsid w:val="00E11A43"/>
    <w:rsid w:val="00ED7712"/>
    <w:rsid w:val="00F61909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C39B3"/>
  <w15:chartTrackingRefBased/>
  <w15:docId w15:val="{F61BF6B3-11B2-4910-A0F0-00269E71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40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440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1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E7A89-FD98-4D30-B176-A1416DC75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ارجمندپور خانم معصومه</dc:creator>
  <cp:keywords/>
  <dc:description/>
  <cp:lastModifiedBy>ارجمندپور خانم معصومه</cp:lastModifiedBy>
  <cp:revision>28</cp:revision>
  <cp:lastPrinted>2023-04-17T07:03:00Z</cp:lastPrinted>
  <dcterms:created xsi:type="dcterms:W3CDTF">2020-12-05T08:02:00Z</dcterms:created>
  <dcterms:modified xsi:type="dcterms:W3CDTF">2023-04-17T07:27:00Z</dcterms:modified>
</cp:coreProperties>
</file>